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4F05" w14:textId="05EE7236" w:rsidR="00AB4F87" w:rsidRPr="00916DF0" w:rsidRDefault="00131E6C" w:rsidP="00CE43D4">
      <w:pPr>
        <w:pStyle w:val="Heading1"/>
      </w:pPr>
      <w:r>
        <w:t xml:space="preserve">EEHT Update </w:t>
      </w:r>
      <w:bookmarkStart w:id="0" w:name="MainHeading2"/>
      <w:bookmarkEnd w:id="0"/>
      <w:r w:rsidR="00E109F1">
        <w:t>Paper</w:t>
      </w:r>
    </w:p>
    <w:p w14:paraId="33041E8E" w14:textId="41F860D1" w:rsidR="00B75F0E" w:rsidRPr="00F65054" w:rsidRDefault="00B75F0E" w:rsidP="00350D51">
      <w:pPr>
        <w:rPr>
          <w:rFonts w:ascii="Arial" w:hAnsi="Arial" w:cs="Arial"/>
        </w:rPr>
      </w:pPr>
    </w:p>
    <w:p w14:paraId="20A0784F" w14:textId="64E4DB46" w:rsidR="00A55140" w:rsidRDefault="004B7CEF" w:rsidP="00131E6C">
      <w:pPr>
        <w:pStyle w:val="Heading2"/>
      </w:pPr>
      <w:r>
        <w:t xml:space="preserve">Update </w:t>
      </w:r>
      <w:r w:rsidR="00131E6C">
        <w:t xml:space="preserve">Nutrient Neutrality </w:t>
      </w:r>
    </w:p>
    <w:p w14:paraId="745D1E07" w14:textId="77777777" w:rsidR="00131E6C" w:rsidRPr="00131E6C" w:rsidRDefault="00131E6C" w:rsidP="00131E6C"/>
    <w:p w14:paraId="698EFD8D" w14:textId="18D0B08C" w:rsidR="00131E6C" w:rsidRDefault="00131E6C" w:rsidP="00131E6C">
      <w:pPr>
        <w:pStyle w:val="ListParagraph"/>
        <w:numPr>
          <w:ilvl w:val="0"/>
          <w:numId w:val="2"/>
        </w:numPr>
        <w:ind w:left="0" w:hanging="357"/>
        <w:contextualSpacing w:val="0"/>
        <w:rPr>
          <w:rFonts w:ascii="Arial" w:hAnsi="Arial" w:cs="Arial"/>
        </w:rPr>
      </w:pPr>
      <w:r w:rsidRPr="00131E6C">
        <w:rPr>
          <w:rFonts w:ascii="Arial" w:hAnsi="Arial" w:cs="Arial"/>
        </w:rPr>
        <w:t xml:space="preserve">Defra released a set of announcements </w:t>
      </w:r>
      <w:r>
        <w:rPr>
          <w:rFonts w:ascii="Arial" w:hAnsi="Arial" w:cs="Arial"/>
        </w:rPr>
        <w:t>on 16 March 2022</w:t>
      </w:r>
      <w:r w:rsidRPr="00131E6C">
        <w:rPr>
          <w:rFonts w:ascii="Arial" w:hAnsi="Arial" w:cs="Arial"/>
        </w:rPr>
        <w:t xml:space="preserve"> on nature including a </w:t>
      </w:r>
      <w:hyperlink r:id="rId10" w:history="1">
        <w:r w:rsidRPr="00131E6C">
          <w:rPr>
            <w:rStyle w:val="Hyperlink"/>
            <w:rFonts w:ascii="Arial" w:hAnsi="Arial" w:cs="Arial"/>
          </w:rPr>
          <w:t>consultation on legally binding targets</w:t>
        </w:r>
      </w:hyperlink>
      <w:r w:rsidRPr="00131E6C">
        <w:rPr>
          <w:rFonts w:ascii="Arial" w:hAnsi="Arial" w:cs="Arial"/>
        </w:rPr>
        <w:t xml:space="preserve"> on environmental quality and a Green Paper on nature recovery</w:t>
      </w:r>
      <w:r>
        <w:rPr>
          <w:rFonts w:ascii="Arial" w:hAnsi="Arial" w:cs="Arial"/>
        </w:rPr>
        <w:t xml:space="preserve">, a </w:t>
      </w:r>
      <w:hyperlink r:id="rId11" w:history="1">
        <w:r w:rsidRPr="00131E6C">
          <w:rPr>
            <w:rStyle w:val="Hyperlink"/>
            <w:rFonts w:ascii="Arial" w:hAnsi="Arial" w:cs="Arial"/>
          </w:rPr>
          <w:t>written statement from the Secretary of State</w:t>
        </w:r>
      </w:hyperlink>
      <w:r>
        <w:rPr>
          <w:rFonts w:ascii="Arial" w:hAnsi="Arial" w:cs="Arial"/>
        </w:rPr>
        <w:t xml:space="preserve">, and a </w:t>
      </w:r>
      <w:hyperlink r:id="rId12" w:history="1">
        <w:r w:rsidRPr="00131E6C">
          <w:rPr>
            <w:rStyle w:val="Hyperlink"/>
            <w:rFonts w:ascii="Arial" w:hAnsi="Arial" w:cs="Arial"/>
          </w:rPr>
          <w:t>paper on nutrient pollution</w:t>
        </w:r>
      </w:hyperlink>
      <w:r w:rsidRPr="00131E6C">
        <w:rPr>
          <w:rFonts w:ascii="Arial" w:hAnsi="Arial" w:cs="Arial"/>
        </w:rPr>
        <w:t xml:space="preserve">. </w:t>
      </w:r>
    </w:p>
    <w:p w14:paraId="3951ED7B" w14:textId="32B8D87A" w:rsidR="00131E6C" w:rsidRDefault="00131E6C" w:rsidP="00131E6C">
      <w:pPr>
        <w:pStyle w:val="ListParagraph"/>
        <w:numPr>
          <w:ilvl w:val="0"/>
          <w:numId w:val="2"/>
        </w:numPr>
        <w:ind w:left="0" w:hanging="357"/>
        <w:contextualSpacing w:val="0"/>
        <w:rPr>
          <w:rFonts w:ascii="Arial" w:hAnsi="Arial" w:cs="Arial"/>
        </w:rPr>
      </w:pPr>
      <w:r w:rsidRPr="00131E6C">
        <w:rPr>
          <w:rFonts w:ascii="Arial" w:hAnsi="Arial" w:cs="Arial"/>
        </w:rPr>
        <w:t>Defra announced that 42 new local planning authorities are subject to advice on nutrient neutrality</w:t>
      </w:r>
      <w:r w:rsidR="00734306">
        <w:rPr>
          <w:rFonts w:ascii="Arial" w:hAnsi="Arial" w:cs="Arial"/>
        </w:rPr>
        <w:t xml:space="preserve"> (Table 1)</w:t>
      </w:r>
      <w:r w:rsidRPr="00131E6C">
        <w:rPr>
          <w:rFonts w:ascii="Arial" w:hAnsi="Arial" w:cs="Arial"/>
        </w:rPr>
        <w:t>, in addition to the 32 already notified</w:t>
      </w:r>
      <w:r w:rsidR="00734306">
        <w:rPr>
          <w:rFonts w:ascii="Arial" w:hAnsi="Arial" w:cs="Arial"/>
        </w:rPr>
        <w:t xml:space="preserve"> (Table 2)</w:t>
      </w:r>
      <w:r w:rsidRPr="00131E6C">
        <w:rPr>
          <w:rFonts w:ascii="Arial" w:hAnsi="Arial" w:cs="Arial"/>
        </w:rPr>
        <w:t xml:space="preserve">. New funding will be made available to each affected river catchment area to work on nutrient neutrality and find ways to help development continue. </w:t>
      </w:r>
    </w:p>
    <w:p w14:paraId="2F447A30" w14:textId="77777777" w:rsidR="00131E6C" w:rsidRDefault="00131E6C" w:rsidP="00131E6C">
      <w:pPr>
        <w:pStyle w:val="ListParagraph"/>
        <w:numPr>
          <w:ilvl w:val="0"/>
          <w:numId w:val="2"/>
        </w:numPr>
        <w:ind w:left="0" w:hanging="357"/>
        <w:contextualSpacing w:val="0"/>
        <w:rPr>
          <w:rFonts w:ascii="Arial" w:hAnsi="Arial" w:cs="Arial"/>
        </w:rPr>
      </w:pPr>
      <w:r w:rsidRPr="00131E6C">
        <w:rPr>
          <w:rFonts w:ascii="Arial" w:hAnsi="Arial" w:cs="Arial"/>
        </w:rPr>
        <w:t>The Planning Advisory Service is working with councils to provide support and share learning from councils in the first wave of announcements</w:t>
      </w:r>
      <w:r>
        <w:rPr>
          <w:rFonts w:ascii="Arial" w:hAnsi="Arial" w:cs="Arial"/>
        </w:rPr>
        <w:t>.</w:t>
      </w:r>
    </w:p>
    <w:p w14:paraId="3BF24D1C" w14:textId="78729763" w:rsidR="00131E6C" w:rsidRPr="00131E6C" w:rsidRDefault="00131E6C" w:rsidP="00131E6C">
      <w:pPr>
        <w:pStyle w:val="ListParagraph"/>
        <w:numPr>
          <w:ilvl w:val="0"/>
          <w:numId w:val="2"/>
        </w:numPr>
        <w:ind w:left="0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LGA has </w:t>
      </w:r>
      <w:hyperlink r:id="rId13" w:history="1">
        <w:r w:rsidRPr="00131E6C">
          <w:rPr>
            <w:rStyle w:val="Hyperlink"/>
            <w:rFonts w:ascii="Arial" w:hAnsi="Arial" w:cs="Arial"/>
          </w:rPr>
          <w:t>put out a response</w:t>
        </w:r>
      </w:hyperlink>
      <w:r>
        <w:rPr>
          <w:rFonts w:ascii="Arial" w:hAnsi="Arial" w:cs="Arial"/>
        </w:rPr>
        <w:t xml:space="preserve"> to the Nature Recovery Plan</w:t>
      </w:r>
      <w:r w:rsidR="006E6554">
        <w:rPr>
          <w:rFonts w:ascii="Arial" w:hAnsi="Arial" w:cs="Arial"/>
        </w:rPr>
        <w:t xml:space="preserve"> and the Natural England advice on nutrient neutrality</w:t>
      </w:r>
      <w:r>
        <w:rPr>
          <w:rFonts w:ascii="Arial" w:hAnsi="Arial" w:cs="Arial"/>
        </w:rPr>
        <w:t>.</w:t>
      </w:r>
    </w:p>
    <w:p w14:paraId="78162DE7" w14:textId="6258269A" w:rsidR="005855A1" w:rsidRDefault="005855A1" w:rsidP="005855A1">
      <w:pPr>
        <w:rPr>
          <w:rFonts w:ascii="Arial" w:hAnsi="Arial" w:cs="Arial"/>
        </w:rPr>
      </w:pPr>
    </w:p>
    <w:p w14:paraId="6ACDD4F5" w14:textId="756FB43C" w:rsidR="005855A1" w:rsidRDefault="005855A1" w:rsidP="005855A1">
      <w:pPr>
        <w:rPr>
          <w:rFonts w:ascii="Arial" w:hAnsi="Arial" w:cs="Arial"/>
        </w:rPr>
      </w:pPr>
    </w:p>
    <w:p w14:paraId="2DC0F279" w14:textId="116B1F99" w:rsidR="005855A1" w:rsidRPr="00C803F3" w:rsidRDefault="00734306" w:rsidP="00751851">
      <w:sdt>
        <w:sdtPr>
          <w:rPr>
            <w:rStyle w:val="Style2"/>
          </w:rPr>
          <w:id w:val="-1751574325"/>
          <w:lock w:val="contentLocked"/>
          <w:placeholder>
            <w:docPart w:val="DA49A37ECA4B41A19B302D6E0CBC6137"/>
          </w:placeholder>
        </w:sdtPr>
        <w:sdtEndPr>
          <w:rPr>
            <w:rStyle w:val="Style2"/>
          </w:rPr>
        </w:sdtEndPr>
        <w:sdtContent>
          <w:r w:rsidR="005855A1">
            <w:rPr>
              <w:rStyle w:val="Style2"/>
            </w:rPr>
            <w:t>Contact officer:</w:t>
          </w:r>
        </w:sdtContent>
      </w:sdt>
      <w:r w:rsidR="005855A1" w:rsidRPr="00A627DD">
        <w:tab/>
      </w:r>
      <w:r w:rsidR="005855A1" w:rsidRPr="00A627DD">
        <w:tab/>
      </w:r>
      <w:sdt>
        <w:sdtPr>
          <w:rPr>
            <w:rFonts w:ascii="Arial" w:hAnsi="Arial" w:cs="Arial"/>
          </w:rPr>
          <w:alias w:val="Contact officer"/>
          <w:tag w:val="Contact officer"/>
          <w:id w:val="1986894198"/>
          <w:placeholder>
            <w:docPart w:val="975932AE4C8741A28AFCF8B626DB4EB5"/>
          </w:placeholder>
          <w:text w:multiLine="1"/>
        </w:sdtPr>
        <w:sdtEndPr/>
        <w:sdtContent>
          <w:r w:rsidR="00131E6C">
            <w:rPr>
              <w:rFonts w:ascii="Arial" w:hAnsi="Arial" w:cs="Arial"/>
            </w:rPr>
            <w:t>Hilary Tanner</w:t>
          </w:r>
        </w:sdtContent>
      </w:sdt>
    </w:p>
    <w:p w14:paraId="5E22DC6E" w14:textId="758370B7" w:rsidR="005855A1" w:rsidRDefault="00734306" w:rsidP="00751851">
      <w:sdt>
        <w:sdtPr>
          <w:rPr>
            <w:rStyle w:val="Style2"/>
          </w:rPr>
          <w:id w:val="1940027828"/>
          <w:lock w:val="contentLocked"/>
          <w:placeholder>
            <w:docPart w:val="C1E79B1DA0C64C9B8CB9CB50478009B3"/>
          </w:placeholder>
        </w:sdtPr>
        <w:sdtEndPr>
          <w:rPr>
            <w:rStyle w:val="Style2"/>
          </w:rPr>
        </w:sdtEndPr>
        <w:sdtContent>
          <w:r w:rsidR="005855A1">
            <w:rPr>
              <w:rStyle w:val="Style2"/>
            </w:rPr>
            <w:t>Position:</w:t>
          </w:r>
        </w:sdtContent>
      </w:sdt>
      <w:r w:rsidR="005855A1" w:rsidRPr="00A627DD">
        <w:tab/>
      </w:r>
      <w:r w:rsidR="005855A1" w:rsidRPr="00A627DD">
        <w:tab/>
      </w:r>
      <w:r w:rsidR="005855A1" w:rsidRPr="00A627DD">
        <w:tab/>
      </w:r>
      <w:sdt>
        <w:sdtPr>
          <w:rPr>
            <w:rFonts w:ascii="Arial" w:hAnsi="Arial" w:cs="Arial"/>
          </w:rPr>
          <w:alias w:val="Position"/>
          <w:tag w:val="Contact officer"/>
          <w:id w:val="2049946449"/>
          <w:placeholder>
            <w:docPart w:val="20FAF4A6EE554669B348F18E009504AE"/>
          </w:placeholder>
          <w:text w:multiLine="1"/>
        </w:sdtPr>
        <w:sdtEndPr/>
        <w:sdtContent>
          <w:r w:rsidR="00131E6C">
            <w:rPr>
              <w:rFonts w:ascii="Arial" w:hAnsi="Arial" w:cs="Arial"/>
            </w:rPr>
            <w:t>Adviser</w:t>
          </w:r>
        </w:sdtContent>
      </w:sdt>
    </w:p>
    <w:p w14:paraId="7A6F44F2" w14:textId="6DE05825" w:rsidR="005855A1" w:rsidRDefault="00734306" w:rsidP="00751851">
      <w:sdt>
        <w:sdtPr>
          <w:rPr>
            <w:rStyle w:val="Style2"/>
          </w:rPr>
          <w:id w:val="1040625228"/>
          <w:lock w:val="contentLocked"/>
          <w:placeholder>
            <w:docPart w:val="93D0CFD7BB42410EB7B0FC68423929EA"/>
          </w:placeholder>
        </w:sdtPr>
        <w:sdtEndPr>
          <w:rPr>
            <w:rStyle w:val="Style2"/>
          </w:rPr>
        </w:sdtEndPr>
        <w:sdtContent>
          <w:r w:rsidR="005855A1">
            <w:rPr>
              <w:rStyle w:val="Style2"/>
            </w:rPr>
            <w:t>Phone no:</w:t>
          </w:r>
        </w:sdtContent>
      </w:sdt>
      <w:r w:rsidR="005855A1" w:rsidRPr="00A627DD">
        <w:tab/>
      </w:r>
      <w:r w:rsidR="005855A1" w:rsidRPr="00A627DD">
        <w:tab/>
      </w:r>
      <w:r w:rsidR="005855A1" w:rsidRPr="00A627DD">
        <w:tab/>
      </w:r>
      <w:sdt>
        <w:sdtPr>
          <w:rPr>
            <w:rFonts w:ascii="Arial" w:hAnsi="Arial" w:cs="Arial"/>
          </w:rPr>
          <w:alias w:val="Phone no."/>
          <w:tag w:val="Contact officer"/>
          <w:id w:val="313611300"/>
          <w:placeholder>
            <w:docPart w:val="202BB12AC49F4ABB8E0CA207E0B23D9E"/>
          </w:placeholder>
          <w:text w:multiLine="1"/>
        </w:sdtPr>
        <w:sdtEndPr/>
        <w:sdtContent>
          <w:r w:rsidR="00131E6C">
            <w:rPr>
              <w:rFonts w:ascii="Arial" w:hAnsi="Arial" w:cs="Arial"/>
            </w:rPr>
            <w:t>07899896577</w:t>
          </w:r>
        </w:sdtContent>
      </w:sdt>
      <w:r w:rsidR="005855A1" w:rsidRPr="00B5377C">
        <w:t xml:space="preserve"> </w:t>
      </w:r>
    </w:p>
    <w:p w14:paraId="19B4E1B7" w14:textId="3B5665E0" w:rsidR="005855A1" w:rsidRDefault="00734306" w:rsidP="0075185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D1C677BA3EA54B8C8AC1B066F89B335B"/>
          </w:placeholder>
        </w:sdtPr>
        <w:sdtEndPr>
          <w:rPr>
            <w:rStyle w:val="Style2"/>
          </w:rPr>
        </w:sdtEndPr>
        <w:sdtContent>
          <w:r w:rsidR="005855A1">
            <w:rPr>
              <w:rStyle w:val="Style2"/>
            </w:rPr>
            <w:t>Email:</w:t>
          </w:r>
        </w:sdtContent>
      </w:sdt>
      <w:r w:rsidR="005855A1" w:rsidRPr="00A627DD">
        <w:tab/>
      </w:r>
      <w:r w:rsidR="005855A1" w:rsidRPr="00A627DD">
        <w:tab/>
      </w:r>
      <w:r w:rsidR="005855A1" w:rsidRPr="00A627DD">
        <w:tab/>
      </w:r>
      <w:r w:rsidR="005855A1" w:rsidRPr="00A627DD">
        <w:tab/>
      </w:r>
      <w:sdt>
        <w:sdtPr>
          <w:rPr>
            <w:rFonts w:cs="Arial"/>
          </w:rPr>
          <w:alias w:val="Email"/>
          <w:tag w:val="Contact officer"/>
          <w:id w:val="-312794763"/>
          <w:placeholder>
            <w:docPart w:val="816CFE61F22D47FCAF2F0D6448B4DCAA"/>
          </w:placeholder>
          <w:text w:multiLine="1"/>
        </w:sdtPr>
        <w:sdtEndPr/>
        <w:sdtContent>
          <w:r w:rsidR="00131E6C">
            <w:rPr>
              <w:rFonts w:cs="Arial"/>
            </w:rPr>
            <w:t>hilary.tanner</w:t>
          </w:r>
          <w:r w:rsidR="005855A1" w:rsidRPr="009813C1">
            <w:rPr>
              <w:rFonts w:cs="Arial"/>
            </w:rPr>
            <w:t>@local.gov.uk</w:t>
          </w:r>
        </w:sdtContent>
      </w:sdt>
    </w:p>
    <w:p w14:paraId="59625E1A" w14:textId="5F26BC7B" w:rsidR="006E6554" w:rsidRDefault="006E65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281C45" w:rsidRPr="00281C45" w14:paraId="6347B4E9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084F3F9A" w14:textId="66E5A1FE" w:rsidR="00281C45" w:rsidRPr="00281C45" w:rsidRDefault="006140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Table 1: </w:t>
            </w:r>
            <w:r w:rsidR="00281C45" w:rsidRPr="00281C45">
              <w:rPr>
                <w:rFonts w:ascii="Arial" w:hAnsi="Arial" w:cs="Arial"/>
                <w:b/>
                <w:bCs/>
              </w:rPr>
              <w:t>Newly advised LPAs</w:t>
            </w:r>
            <w:r w:rsidR="004973FA">
              <w:rPr>
                <w:rFonts w:ascii="Arial" w:hAnsi="Arial" w:cs="Arial"/>
                <w:b/>
                <w:bCs/>
              </w:rPr>
              <w:t xml:space="preserve"> –</w:t>
            </w:r>
            <w:r w:rsidR="00730036">
              <w:rPr>
                <w:rFonts w:ascii="Arial" w:hAnsi="Arial" w:cs="Arial"/>
                <w:b/>
                <w:bCs/>
              </w:rPr>
              <w:t xml:space="preserve"> </w:t>
            </w:r>
            <w:r w:rsidR="00B60A33">
              <w:rPr>
                <w:rFonts w:ascii="Arial" w:hAnsi="Arial" w:cs="Arial"/>
                <w:b/>
                <w:bCs/>
              </w:rPr>
              <w:t xml:space="preserve">a list of the authorities </w:t>
            </w:r>
            <w:r w:rsidR="004973FA">
              <w:rPr>
                <w:rFonts w:ascii="Arial" w:hAnsi="Arial" w:cs="Arial"/>
                <w:b/>
                <w:bCs/>
              </w:rPr>
              <w:t>contacted by Natural England in March 2022</w:t>
            </w:r>
          </w:p>
        </w:tc>
      </w:tr>
      <w:tr w:rsidR="00281C45" w:rsidRPr="00281C45" w14:paraId="4301005D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50F430CD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Allerdale Borough Council</w:t>
            </w:r>
          </w:p>
        </w:tc>
      </w:tr>
      <w:tr w:rsidR="00281C45" w:rsidRPr="00281C45" w14:paraId="46DDAC87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1877CC19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 xml:space="preserve">Borough Council of King's Lynn and West Norfolk </w:t>
            </w:r>
          </w:p>
        </w:tc>
      </w:tr>
      <w:tr w:rsidR="00281C45" w:rsidRPr="00281C45" w14:paraId="01BF826C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4130A1E4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Breckland Council</w:t>
            </w:r>
          </w:p>
        </w:tc>
      </w:tr>
      <w:tr w:rsidR="00281C45" w:rsidRPr="00281C45" w14:paraId="7C41BE0B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2AFB0D80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Broadland &amp; South Norfolk Council</w:t>
            </w:r>
          </w:p>
        </w:tc>
      </w:tr>
      <w:tr w:rsidR="00281C45" w:rsidRPr="00281C45" w14:paraId="7373DA5D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012494FA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Carlisle City Council</w:t>
            </w:r>
          </w:p>
        </w:tc>
      </w:tr>
      <w:tr w:rsidR="00281C45" w:rsidRPr="00281C45" w14:paraId="4452C72B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3E8D0DAF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Cheshire East Council</w:t>
            </w:r>
          </w:p>
        </w:tc>
      </w:tr>
      <w:tr w:rsidR="00281C45" w:rsidRPr="00281C45" w14:paraId="099659C2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36AF993C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 xml:space="preserve">Cheshire West and Chester Council </w:t>
            </w:r>
          </w:p>
        </w:tc>
      </w:tr>
      <w:tr w:rsidR="00281C45" w:rsidRPr="00281C45" w14:paraId="1A70F369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67FE1B7A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Copeland Borough Council</w:t>
            </w:r>
          </w:p>
        </w:tc>
      </w:tr>
      <w:tr w:rsidR="00281C45" w:rsidRPr="00281C45" w14:paraId="216493CA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7A36BFAF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Darlington Borough Council</w:t>
            </w:r>
          </w:p>
        </w:tc>
      </w:tr>
      <w:tr w:rsidR="00281C45" w:rsidRPr="00281C45" w14:paraId="000CCD1E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2A865F8F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Derbyshire Dales District Council </w:t>
            </w:r>
          </w:p>
        </w:tc>
      </w:tr>
      <w:tr w:rsidR="00281C45" w:rsidRPr="00281C45" w14:paraId="6AD3BA16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0625950D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Durham County Council</w:t>
            </w:r>
          </w:p>
        </w:tc>
      </w:tr>
      <w:tr w:rsidR="00281C45" w:rsidRPr="00281C45" w14:paraId="4E23189D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5796C57C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East Devon District Council</w:t>
            </w:r>
          </w:p>
        </w:tc>
      </w:tr>
      <w:tr w:rsidR="00281C45" w:rsidRPr="00281C45" w14:paraId="065B8D07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33740E76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East Riding of Yorkshire Council</w:t>
            </w:r>
          </w:p>
        </w:tc>
      </w:tr>
      <w:tr w:rsidR="00281C45" w:rsidRPr="00281C45" w14:paraId="41112BCA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013DF5F3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East Staffordshire Borough Council </w:t>
            </w:r>
          </w:p>
        </w:tc>
      </w:tr>
      <w:tr w:rsidR="00281C45" w:rsidRPr="00281C45" w14:paraId="3AD533D9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4AC9CD49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Eden District Council</w:t>
            </w:r>
          </w:p>
        </w:tc>
      </w:tr>
      <w:tr w:rsidR="00281C45" w:rsidRPr="00281C45" w14:paraId="5CB5BCBD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2032ECDE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Great Yarmouth Borough Council</w:t>
            </w:r>
          </w:p>
        </w:tc>
      </w:tr>
      <w:tr w:rsidR="00281C45" w:rsidRPr="00281C45" w14:paraId="53FC2B6D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4316926D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Hambleton District Council</w:t>
            </w:r>
          </w:p>
        </w:tc>
      </w:tr>
      <w:tr w:rsidR="00281C45" w:rsidRPr="00281C45" w14:paraId="7A65FC41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0C1AC78C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Hartlepool Borough Council</w:t>
            </w:r>
          </w:p>
        </w:tc>
      </w:tr>
      <w:tr w:rsidR="00281C45" w:rsidRPr="00281C45" w14:paraId="3ADDF135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358B44DF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High Peak Borough Council </w:t>
            </w:r>
          </w:p>
        </w:tc>
      </w:tr>
      <w:tr w:rsidR="00281C45" w:rsidRPr="00281C45" w14:paraId="6B6DB130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6F7B620E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Hinckley and Bosworth Borough Council </w:t>
            </w:r>
          </w:p>
        </w:tc>
      </w:tr>
      <w:tr w:rsidR="00281C45" w:rsidRPr="00281C45" w14:paraId="52D93EFB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6A337340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Lake District National Park</w:t>
            </w:r>
          </w:p>
        </w:tc>
      </w:tr>
      <w:tr w:rsidR="00281C45" w:rsidRPr="00281C45" w14:paraId="2E419FE0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73521020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Lichfield District Council </w:t>
            </w:r>
          </w:p>
        </w:tc>
      </w:tr>
      <w:tr w:rsidR="00281C45" w:rsidRPr="00281C45" w14:paraId="416CA04B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269F1EC8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Malvern Hills District Council</w:t>
            </w:r>
          </w:p>
        </w:tc>
      </w:tr>
      <w:tr w:rsidR="00281C45" w:rsidRPr="00281C45" w14:paraId="775090E7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7F4E3B94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Middlesbrough Council</w:t>
            </w:r>
          </w:p>
        </w:tc>
      </w:tr>
      <w:tr w:rsidR="00281C45" w:rsidRPr="00281C45" w14:paraId="22C80B04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68D3DCBC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North Norfolk District Council</w:t>
            </w:r>
          </w:p>
        </w:tc>
      </w:tr>
      <w:tr w:rsidR="00281C45" w:rsidRPr="00281C45" w14:paraId="1D03D50F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6F5B4F73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North Warwickshire Borough Council </w:t>
            </w:r>
          </w:p>
        </w:tc>
      </w:tr>
      <w:tr w:rsidR="00281C45" w:rsidRPr="00281C45" w14:paraId="2E7740A7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371151AE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North West Leicestershire District Council </w:t>
            </w:r>
          </w:p>
        </w:tc>
      </w:tr>
      <w:tr w:rsidR="00281C45" w:rsidRPr="00281C45" w14:paraId="587AA125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2FF8023D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North York Moors National Park</w:t>
            </w:r>
          </w:p>
        </w:tc>
      </w:tr>
      <w:tr w:rsidR="00281C45" w:rsidRPr="00281C45" w14:paraId="4E22DC39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7384F11D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 xml:space="preserve">Northumberland County Council </w:t>
            </w:r>
          </w:p>
        </w:tc>
      </w:tr>
      <w:tr w:rsidR="00281C45" w:rsidRPr="00281C45" w14:paraId="56EBEF27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2A6745C2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Northumberland National Park</w:t>
            </w:r>
          </w:p>
        </w:tc>
      </w:tr>
      <w:tr w:rsidR="00281C45" w:rsidRPr="00281C45" w14:paraId="79961122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3442968B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Norwich City Council</w:t>
            </w:r>
          </w:p>
        </w:tc>
      </w:tr>
      <w:tr w:rsidR="00281C45" w:rsidRPr="00281C45" w14:paraId="0FCAB42A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0D1C3FDD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Peak District National Park Authority</w:t>
            </w:r>
          </w:p>
        </w:tc>
      </w:tr>
      <w:tr w:rsidR="00281C45" w:rsidRPr="00281C45" w14:paraId="1DBA21DB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6E6E6F8B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Redcar and Cleveland Borough Council</w:t>
            </w:r>
          </w:p>
        </w:tc>
      </w:tr>
      <w:tr w:rsidR="00281C45" w:rsidRPr="00281C45" w14:paraId="20687BD1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08B199DD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Richmondshire District Council</w:t>
            </w:r>
          </w:p>
        </w:tc>
      </w:tr>
      <w:tr w:rsidR="00281C45" w:rsidRPr="00281C45" w14:paraId="61726E41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6362D42B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Shropshire Council</w:t>
            </w:r>
          </w:p>
        </w:tc>
      </w:tr>
      <w:tr w:rsidR="00281C45" w:rsidRPr="00281C45" w14:paraId="5F550F95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7DFC9E62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South Derbyshire District Council </w:t>
            </w:r>
          </w:p>
        </w:tc>
      </w:tr>
      <w:tr w:rsidR="00281C45" w:rsidRPr="00281C45" w14:paraId="0A996CB2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5D43BC3E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South Lakeland Council</w:t>
            </w:r>
          </w:p>
        </w:tc>
      </w:tr>
      <w:tr w:rsidR="00281C45" w:rsidRPr="00281C45" w14:paraId="7B2B2A3F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3AEB97CB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Stockton-on-Tees Borough Council</w:t>
            </w:r>
          </w:p>
        </w:tc>
      </w:tr>
      <w:tr w:rsidR="00281C45" w:rsidRPr="00281C45" w14:paraId="31253C9E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4200BB7B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Swindon Borough Council</w:t>
            </w:r>
          </w:p>
        </w:tc>
      </w:tr>
      <w:tr w:rsidR="00281C45" w:rsidRPr="00281C45" w14:paraId="3BB933A7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7C93588E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The Broads Authority</w:t>
            </w:r>
          </w:p>
        </w:tc>
      </w:tr>
      <w:tr w:rsidR="00281C45" w:rsidRPr="00281C45" w14:paraId="3F89A20F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4AFF4F14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Vale of White Horse District Council</w:t>
            </w:r>
          </w:p>
        </w:tc>
      </w:tr>
      <w:tr w:rsidR="00281C45" w:rsidRPr="00281C45" w14:paraId="0AFFAF0A" w14:textId="77777777" w:rsidTr="00A16E78">
        <w:trPr>
          <w:trHeight w:val="290"/>
        </w:trPr>
        <w:tc>
          <w:tcPr>
            <w:tcW w:w="6658" w:type="dxa"/>
            <w:noWrap/>
            <w:hideMark/>
          </w:tcPr>
          <w:p w14:paraId="1E1AF397" w14:textId="77777777" w:rsidR="00281C45" w:rsidRPr="00281C45" w:rsidRDefault="00281C45">
            <w:pPr>
              <w:rPr>
                <w:rFonts w:ascii="Arial" w:hAnsi="Arial" w:cs="Arial"/>
              </w:rPr>
            </w:pPr>
            <w:r w:rsidRPr="00281C45">
              <w:rPr>
                <w:rFonts w:ascii="Arial" w:hAnsi="Arial" w:cs="Arial"/>
              </w:rPr>
              <w:t>West Berkshire Council</w:t>
            </w:r>
          </w:p>
        </w:tc>
      </w:tr>
    </w:tbl>
    <w:p w14:paraId="6C199CEA" w14:textId="3D840C46" w:rsidR="00A16E78" w:rsidRDefault="00A16E78" w:rsidP="005855A1">
      <w:pPr>
        <w:rPr>
          <w:rFonts w:ascii="Arial" w:hAnsi="Arial" w:cs="Arial"/>
        </w:rPr>
      </w:pPr>
    </w:p>
    <w:p w14:paraId="0DD7BBD0" w14:textId="77777777" w:rsidR="00A16E78" w:rsidRDefault="00A16E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16E78" w:rsidRPr="00A16E78" w14:paraId="71F745FB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073E094B" w14:textId="37A5412F" w:rsidR="00A16E78" w:rsidRPr="00A16E78" w:rsidRDefault="006140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Table  2: </w:t>
            </w:r>
            <w:r w:rsidR="00A16E78" w:rsidRPr="00A16E78">
              <w:rPr>
                <w:rFonts w:ascii="Arial" w:hAnsi="Arial" w:cs="Arial"/>
                <w:b/>
                <w:bCs/>
              </w:rPr>
              <w:t>LPAs advised since 2018</w:t>
            </w:r>
            <w:r w:rsidR="00B60A33">
              <w:rPr>
                <w:rFonts w:ascii="Arial" w:hAnsi="Arial" w:cs="Arial"/>
                <w:b/>
                <w:bCs/>
              </w:rPr>
              <w:t xml:space="preserve"> – a list of authorities who had previously been given advice on nutrient neutrality</w:t>
            </w:r>
          </w:p>
        </w:tc>
      </w:tr>
      <w:tr w:rsidR="00A16E78" w:rsidRPr="00A16E78" w14:paraId="7F4E1279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36448FD1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Ashford Borough Council</w:t>
            </w:r>
          </w:p>
        </w:tc>
      </w:tr>
      <w:tr w:rsidR="00A16E78" w:rsidRPr="00A16E78" w14:paraId="1A0192D9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7127AC15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Basingstoke and Deane Borough Council</w:t>
            </w:r>
          </w:p>
        </w:tc>
      </w:tr>
      <w:tr w:rsidR="00A16E78" w:rsidRPr="00A16E78" w14:paraId="358203DA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496B53FE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Bournemouth Christchurch and Poole Council</w:t>
            </w:r>
          </w:p>
        </w:tc>
      </w:tr>
      <w:tr w:rsidR="00A16E78" w:rsidRPr="00A16E78" w14:paraId="768A2EFE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57DA8E19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Canterbury City Council</w:t>
            </w:r>
          </w:p>
        </w:tc>
      </w:tr>
      <w:tr w:rsidR="00A16E78" w:rsidRPr="00A16E78" w14:paraId="79520A22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2E39C547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Chichester District Council</w:t>
            </w:r>
          </w:p>
        </w:tc>
      </w:tr>
      <w:tr w:rsidR="00A16E78" w:rsidRPr="00A16E78" w14:paraId="686CD2C7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5B5BB648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Cornwall Council</w:t>
            </w:r>
          </w:p>
        </w:tc>
      </w:tr>
      <w:tr w:rsidR="00A16E78" w:rsidRPr="00A16E78" w14:paraId="544FC899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31DF0857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Dorset Council</w:t>
            </w:r>
          </w:p>
        </w:tc>
      </w:tr>
      <w:tr w:rsidR="00A16E78" w:rsidRPr="00A16E78" w14:paraId="1748BB8A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13CF6B01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Dover District Council</w:t>
            </w:r>
          </w:p>
        </w:tc>
      </w:tr>
      <w:tr w:rsidR="00A16E78" w:rsidRPr="00A16E78" w14:paraId="6BB44CBE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5C4F5D1F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East Hampshire District Council</w:t>
            </w:r>
          </w:p>
        </w:tc>
      </w:tr>
      <w:tr w:rsidR="00A16E78" w:rsidRPr="00A16E78" w14:paraId="02100083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7EF11718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Eastleigh Borough Council</w:t>
            </w:r>
          </w:p>
        </w:tc>
      </w:tr>
      <w:tr w:rsidR="00A16E78" w:rsidRPr="00A16E78" w14:paraId="32BCAAAD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3AF060C1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Exmoor National Park</w:t>
            </w:r>
          </w:p>
        </w:tc>
      </w:tr>
      <w:tr w:rsidR="00A16E78" w:rsidRPr="00A16E78" w14:paraId="2E4A84DD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0AEC822C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Fareham Borough Council</w:t>
            </w:r>
          </w:p>
        </w:tc>
      </w:tr>
      <w:tr w:rsidR="00A16E78" w:rsidRPr="00A16E78" w14:paraId="21B62566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7BD7D292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Folkestone and Hythe District Council</w:t>
            </w:r>
          </w:p>
        </w:tc>
      </w:tr>
      <w:tr w:rsidR="00A16E78" w:rsidRPr="00A16E78" w14:paraId="2B99E2F4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63C5855B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Gosport Borough Council</w:t>
            </w:r>
          </w:p>
        </w:tc>
      </w:tr>
      <w:tr w:rsidR="00A16E78" w:rsidRPr="00A16E78" w14:paraId="467E3FBC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49A47DE3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Havant Borough Council</w:t>
            </w:r>
          </w:p>
        </w:tc>
      </w:tr>
      <w:tr w:rsidR="00A16E78" w:rsidRPr="00A16E78" w14:paraId="21095829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745FFA11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Herefordshire Council</w:t>
            </w:r>
          </w:p>
        </w:tc>
      </w:tr>
      <w:tr w:rsidR="00A16E78" w:rsidRPr="00A16E78" w14:paraId="3F67EF1C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7E87EBA4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Isle of Wight Council</w:t>
            </w:r>
          </w:p>
        </w:tc>
      </w:tr>
      <w:tr w:rsidR="00A16E78" w:rsidRPr="00A16E78" w14:paraId="4C734F01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114CDAD1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Maidstone Borough Council</w:t>
            </w:r>
          </w:p>
        </w:tc>
      </w:tr>
      <w:tr w:rsidR="00A16E78" w:rsidRPr="00A16E78" w14:paraId="75AF634D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7EAAB359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Mendip District Council</w:t>
            </w:r>
          </w:p>
        </w:tc>
      </w:tr>
      <w:tr w:rsidR="00A16E78" w:rsidRPr="00A16E78" w14:paraId="55F7FC18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6481787B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Mid Devon District Council</w:t>
            </w:r>
          </w:p>
        </w:tc>
      </w:tr>
      <w:tr w:rsidR="00A16E78" w:rsidRPr="00A16E78" w14:paraId="7D68FBD8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258F16C3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New Forest District Council</w:t>
            </w:r>
          </w:p>
        </w:tc>
      </w:tr>
      <w:tr w:rsidR="00A16E78" w:rsidRPr="00A16E78" w14:paraId="75FE1DE2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3F9298D6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New Forest National Park Authority</w:t>
            </w:r>
          </w:p>
        </w:tc>
      </w:tr>
      <w:tr w:rsidR="00A16E78" w:rsidRPr="00A16E78" w14:paraId="52E70E52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30CD66A1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Portsmouth City Council</w:t>
            </w:r>
          </w:p>
        </w:tc>
      </w:tr>
      <w:tr w:rsidR="00A16E78" w:rsidRPr="00A16E78" w14:paraId="4F0D3214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051D45D8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Sedgemoor District Council</w:t>
            </w:r>
          </w:p>
        </w:tc>
      </w:tr>
      <w:tr w:rsidR="00A16E78" w:rsidRPr="00A16E78" w14:paraId="6A0F34CB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48471576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Somerset West and Taunton District Council</w:t>
            </w:r>
          </w:p>
        </w:tc>
      </w:tr>
      <w:tr w:rsidR="00A16E78" w:rsidRPr="00A16E78" w14:paraId="354724CE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64694349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South Downs National Park Authority </w:t>
            </w:r>
          </w:p>
        </w:tc>
      </w:tr>
      <w:tr w:rsidR="00A16E78" w:rsidRPr="00A16E78" w14:paraId="2E99B115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055BD226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South Somerset District</w:t>
            </w:r>
          </w:p>
        </w:tc>
      </w:tr>
      <w:tr w:rsidR="00A16E78" w:rsidRPr="00A16E78" w14:paraId="683941C7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592B2BB9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Southampton City Council</w:t>
            </w:r>
          </w:p>
        </w:tc>
      </w:tr>
      <w:tr w:rsidR="00A16E78" w:rsidRPr="00A16E78" w14:paraId="6D669155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779D6CDF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Swale Borough Council</w:t>
            </w:r>
          </w:p>
        </w:tc>
      </w:tr>
      <w:tr w:rsidR="00A16E78" w:rsidRPr="00A16E78" w14:paraId="119C89EF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12E2607E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Test Valley Borough Council</w:t>
            </w:r>
          </w:p>
        </w:tc>
      </w:tr>
      <w:tr w:rsidR="00A16E78" w:rsidRPr="00A16E78" w14:paraId="4AE705F2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3D64463A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Wiltshire Council</w:t>
            </w:r>
          </w:p>
        </w:tc>
      </w:tr>
      <w:tr w:rsidR="00A16E78" w:rsidRPr="00A16E78" w14:paraId="61A4F9CA" w14:textId="77777777" w:rsidTr="0060133E">
        <w:trPr>
          <w:trHeight w:val="290"/>
        </w:trPr>
        <w:tc>
          <w:tcPr>
            <w:tcW w:w="6658" w:type="dxa"/>
            <w:noWrap/>
            <w:hideMark/>
          </w:tcPr>
          <w:p w14:paraId="1BDBFDD1" w14:textId="77777777" w:rsidR="00A16E78" w:rsidRPr="00A16E78" w:rsidRDefault="00A16E78">
            <w:pPr>
              <w:rPr>
                <w:rFonts w:ascii="Arial" w:hAnsi="Arial" w:cs="Arial"/>
              </w:rPr>
            </w:pPr>
            <w:r w:rsidRPr="00A16E78">
              <w:rPr>
                <w:rFonts w:ascii="Arial" w:hAnsi="Arial" w:cs="Arial"/>
              </w:rPr>
              <w:t>Winchester City Council</w:t>
            </w:r>
          </w:p>
        </w:tc>
      </w:tr>
    </w:tbl>
    <w:p w14:paraId="54B4F767" w14:textId="569D64D3" w:rsidR="0060133E" w:rsidRDefault="0060133E" w:rsidP="005855A1">
      <w:pPr>
        <w:rPr>
          <w:rFonts w:ascii="Arial" w:hAnsi="Arial" w:cs="Arial"/>
        </w:rPr>
      </w:pPr>
    </w:p>
    <w:p w14:paraId="6F31C658" w14:textId="75C9DE90" w:rsidR="0060133E" w:rsidRDefault="006013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6C41B5" w14:textId="795A47B9" w:rsidR="00CC4A28" w:rsidRPr="006140A0" w:rsidRDefault="006140A0">
      <w:pPr>
        <w:rPr>
          <w:rFonts w:ascii="Arial" w:hAnsi="Arial" w:cs="Arial"/>
          <w:b/>
          <w:bCs/>
        </w:rPr>
      </w:pPr>
      <w:r w:rsidRPr="006140A0">
        <w:rPr>
          <w:rFonts w:ascii="Arial" w:hAnsi="Arial" w:cs="Arial"/>
          <w:b/>
          <w:bCs/>
        </w:rPr>
        <w:lastRenderedPageBreak/>
        <w:t xml:space="preserve">Map 1: </w:t>
      </w:r>
      <w:r w:rsidR="00CC4A28" w:rsidRPr="006140A0">
        <w:rPr>
          <w:rFonts w:ascii="Arial" w:hAnsi="Arial" w:cs="Arial"/>
          <w:b/>
          <w:bCs/>
        </w:rPr>
        <w:t>Natural England’s map of</w:t>
      </w:r>
      <w:r w:rsidR="00C73B9E" w:rsidRPr="006140A0">
        <w:rPr>
          <w:rFonts w:ascii="Arial" w:hAnsi="Arial" w:cs="Arial"/>
          <w:b/>
          <w:bCs/>
        </w:rPr>
        <w:t xml:space="preserve"> r</w:t>
      </w:r>
      <w:r w:rsidR="00CC4A28" w:rsidRPr="006140A0">
        <w:rPr>
          <w:rFonts w:ascii="Arial" w:hAnsi="Arial" w:cs="Arial"/>
          <w:b/>
          <w:bCs/>
        </w:rPr>
        <w:t xml:space="preserve">iver catchment areas </w:t>
      </w:r>
      <w:r w:rsidR="00C73B9E" w:rsidRPr="006140A0">
        <w:rPr>
          <w:rFonts w:ascii="Arial" w:hAnsi="Arial" w:cs="Arial"/>
          <w:b/>
          <w:bCs/>
        </w:rPr>
        <w:t xml:space="preserve">across the UK where </w:t>
      </w:r>
      <w:r w:rsidR="00BE4073" w:rsidRPr="006140A0">
        <w:rPr>
          <w:rFonts w:ascii="Arial" w:hAnsi="Arial" w:cs="Arial"/>
          <w:b/>
          <w:bCs/>
        </w:rPr>
        <w:t xml:space="preserve">advice on </w:t>
      </w:r>
      <w:r w:rsidR="00C73B9E" w:rsidRPr="006140A0">
        <w:rPr>
          <w:rFonts w:ascii="Arial" w:hAnsi="Arial" w:cs="Arial"/>
          <w:b/>
          <w:bCs/>
        </w:rPr>
        <w:t xml:space="preserve">nutrient neutrality </w:t>
      </w:r>
      <w:r w:rsidR="00BE4073" w:rsidRPr="006140A0">
        <w:rPr>
          <w:rFonts w:ascii="Arial" w:hAnsi="Arial" w:cs="Arial"/>
          <w:b/>
          <w:bCs/>
        </w:rPr>
        <w:t>applies to planning decisions</w:t>
      </w:r>
    </w:p>
    <w:p w14:paraId="5A38F860" w14:textId="78DFCFE4" w:rsidR="005855A1" w:rsidRPr="005855A1" w:rsidRDefault="005E497B" w:rsidP="005855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3C65D7" wp14:editId="417871A4">
            <wp:extent cx="55245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9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55A1" w:rsidRPr="005855A1" w:rsidSect="00AB4F87"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3049" w14:textId="77777777" w:rsidR="00413315" w:rsidRDefault="00413315" w:rsidP="00AB4F87">
      <w:pPr>
        <w:spacing w:after="0" w:line="240" w:lineRule="auto"/>
      </w:pPr>
      <w:r>
        <w:separator/>
      </w:r>
    </w:p>
  </w:endnote>
  <w:endnote w:type="continuationSeparator" w:id="0">
    <w:p w14:paraId="4593A3C8" w14:textId="77777777" w:rsidR="00413315" w:rsidRDefault="00413315" w:rsidP="00AB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8C7B" w14:textId="77777777" w:rsidR="00AB4F87" w:rsidRPr="003219CC" w:rsidRDefault="00AB4F87" w:rsidP="006369F8">
    <w:pPr>
      <w:widowControl w:val="0"/>
      <w:spacing w:after="0" w:line="220" w:lineRule="exact"/>
      <w:ind w:right="-852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0285646C" w14:textId="77777777" w:rsidR="00AB4F87" w:rsidRDefault="00AB4F87" w:rsidP="0063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6D86" w14:textId="77777777" w:rsidR="00413315" w:rsidRDefault="00413315" w:rsidP="00AB4F87">
      <w:pPr>
        <w:spacing w:after="0" w:line="240" w:lineRule="auto"/>
      </w:pPr>
      <w:r>
        <w:separator/>
      </w:r>
    </w:p>
  </w:footnote>
  <w:footnote w:type="continuationSeparator" w:id="0">
    <w:p w14:paraId="161D89E3" w14:textId="77777777" w:rsidR="00413315" w:rsidRDefault="00413315" w:rsidP="00AB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EB7D" w14:textId="77777777" w:rsidR="00AB4F87" w:rsidRPr="00AB4F87" w:rsidRDefault="00AB4F87" w:rsidP="00AB4F87">
    <w:pPr>
      <w:pStyle w:val="Header"/>
      <w:rPr>
        <w:rFonts w:ascii="Arial" w:hAnsi="Arial" w:cs="Arial"/>
        <w:sz w:val="20"/>
        <w:szCs w:val="20"/>
      </w:rPr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AB4F87" w:rsidRPr="00AB4F87" w14:paraId="00AD36E1" w14:textId="77777777" w:rsidTr="00D56182">
      <w:trPr>
        <w:trHeight w:val="437"/>
      </w:trPr>
      <w:tc>
        <w:tcPr>
          <w:tcW w:w="5951" w:type="dxa"/>
          <w:vMerge w:val="restart"/>
        </w:tcPr>
        <w:p w14:paraId="38170F8F" w14:textId="77777777" w:rsidR="00AB4F87" w:rsidRDefault="00AB4F87" w:rsidP="00AB4F87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1738AA0" wp14:editId="589A0626">
                <wp:extent cx="1256306" cy="745408"/>
                <wp:effectExtent l="0" t="0" r="1270" b="0"/>
                <wp:docPr id="7" name="Picture 7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12064F" w14:textId="45B47C73" w:rsidR="00AB4F87" w:rsidRPr="00AB4F87" w:rsidRDefault="00AB4F87" w:rsidP="00AB4F87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04" w:type="dxa"/>
        </w:tcPr>
        <w:p w14:paraId="2588CDC2" w14:textId="77777777" w:rsidR="00AB4F87" w:rsidRPr="00AB4F87" w:rsidRDefault="00AB4F87" w:rsidP="00AB4F87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0C4A42C7" w14:textId="77777777" w:rsidR="00AB4F87" w:rsidRPr="00AB4F87" w:rsidRDefault="00AB4F87" w:rsidP="00AB4F87">
          <w:pPr>
            <w:rPr>
              <w:rFonts w:ascii="Arial" w:hAnsi="Arial" w:cs="Arial"/>
              <w:b/>
              <w:sz w:val="20"/>
              <w:szCs w:val="20"/>
            </w:rPr>
          </w:pPr>
        </w:p>
        <w:sdt>
          <w:sdtPr>
            <w:rPr>
              <w:rFonts w:ascii="Arial" w:hAnsi="Arial" w:cs="Arial"/>
              <w:b/>
              <w:sz w:val="20"/>
              <w:szCs w:val="20"/>
            </w:rPr>
            <w:alias w:val="Board"/>
            <w:tag w:val="Board"/>
            <w:id w:val="416908834"/>
            <w:placeholder>
              <w:docPart w:val="EF80D41786044CBEA670EE4F5CC9F9DB"/>
            </w:placeholder>
          </w:sdtPr>
          <w:sdtEndPr/>
          <w:sdtContent>
            <w:p w14:paraId="17F081B8" w14:textId="69AEE88A" w:rsidR="00AB4F87" w:rsidRPr="00AB4F87" w:rsidRDefault="00131E6C" w:rsidP="00131E6C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Environment, Economy, Housing &amp; Transport Board</w:t>
              </w:r>
            </w:p>
          </w:sdtContent>
        </w:sdt>
      </w:tc>
    </w:tr>
    <w:tr w:rsidR="00AB4F87" w:rsidRPr="00AB4F87" w14:paraId="6E8ACC9F" w14:textId="77777777" w:rsidTr="00D56182">
      <w:trPr>
        <w:trHeight w:val="499"/>
      </w:trPr>
      <w:tc>
        <w:tcPr>
          <w:tcW w:w="5951" w:type="dxa"/>
          <w:vMerge/>
        </w:tcPr>
        <w:p w14:paraId="101F10B6" w14:textId="77777777" w:rsidR="00AB4F87" w:rsidRPr="00AB4F87" w:rsidRDefault="00AB4F87" w:rsidP="00AB4F8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488943452"/>
            <w:placeholder>
              <w:docPart w:val="58E132F8F5F74B33AB8B7E7694A7C2A5"/>
            </w:placeholder>
            <w:date w:fullDate="2022-03-2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12D0C7B9" w14:textId="02304B1A" w:rsidR="00AB4F87" w:rsidRPr="00AB4F87" w:rsidRDefault="00B722FD" w:rsidP="00AB4F87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131E6C">
                <w:rPr>
                  <w:rFonts w:ascii="Arial" w:hAnsi="Arial" w:cs="Arial"/>
                  <w:sz w:val="20"/>
                  <w:szCs w:val="20"/>
                </w:rPr>
                <w:t>2 March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202</w:t>
              </w:r>
              <w:r w:rsidR="00131E6C">
                <w:rPr>
                  <w:rFonts w:ascii="Arial" w:hAnsi="Arial" w:cs="Arial"/>
                  <w:sz w:val="20"/>
                  <w:szCs w:val="20"/>
                </w:rPr>
                <w:t>2</w:t>
              </w:r>
            </w:p>
          </w:sdtContent>
        </w:sdt>
      </w:tc>
    </w:tr>
  </w:tbl>
  <w:p w14:paraId="2B3CC5C3" w14:textId="77777777" w:rsidR="00AB4F87" w:rsidRPr="00AB4F87" w:rsidRDefault="00AB4F87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9DE"/>
    <w:multiLevelType w:val="hybridMultilevel"/>
    <w:tmpl w:val="4170C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69AB"/>
    <w:multiLevelType w:val="multilevel"/>
    <w:tmpl w:val="0AE43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13D7448"/>
    <w:multiLevelType w:val="multilevel"/>
    <w:tmpl w:val="6CA68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CFE62EF"/>
    <w:multiLevelType w:val="hybridMultilevel"/>
    <w:tmpl w:val="A926B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1DF0"/>
    <w:multiLevelType w:val="multilevel"/>
    <w:tmpl w:val="7EC01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87"/>
    <w:rsid w:val="000206D7"/>
    <w:rsid w:val="00131E6C"/>
    <w:rsid w:val="0016104E"/>
    <w:rsid w:val="001B1728"/>
    <w:rsid w:val="00220077"/>
    <w:rsid w:val="00231D32"/>
    <w:rsid w:val="00276A1B"/>
    <w:rsid w:val="00281C45"/>
    <w:rsid w:val="00283B47"/>
    <w:rsid w:val="00291642"/>
    <w:rsid w:val="00350D51"/>
    <w:rsid w:val="00413315"/>
    <w:rsid w:val="004973FA"/>
    <w:rsid w:val="004B7CEF"/>
    <w:rsid w:val="004D57CC"/>
    <w:rsid w:val="005855A1"/>
    <w:rsid w:val="005E497B"/>
    <w:rsid w:val="0060133E"/>
    <w:rsid w:val="006140A0"/>
    <w:rsid w:val="006369F8"/>
    <w:rsid w:val="006E6554"/>
    <w:rsid w:val="00730036"/>
    <w:rsid w:val="00734306"/>
    <w:rsid w:val="00916DF0"/>
    <w:rsid w:val="00931127"/>
    <w:rsid w:val="009813C1"/>
    <w:rsid w:val="009B6A4E"/>
    <w:rsid w:val="00A16E78"/>
    <w:rsid w:val="00A33EC2"/>
    <w:rsid w:val="00A55140"/>
    <w:rsid w:val="00AB4F87"/>
    <w:rsid w:val="00B032F9"/>
    <w:rsid w:val="00B60A33"/>
    <w:rsid w:val="00B722FD"/>
    <w:rsid w:val="00B75F0E"/>
    <w:rsid w:val="00B859D3"/>
    <w:rsid w:val="00B91E33"/>
    <w:rsid w:val="00BE4073"/>
    <w:rsid w:val="00C73B9E"/>
    <w:rsid w:val="00CC4A28"/>
    <w:rsid w:val="00CE43D4"/>
    <w:rsid w:val="00E109F1"/>
    <w:rsid w:val="00EE2CE0"/>
    <w:rsid w:val="00F65054"/>
    <w:rsid w:val="00F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A553F4"/>
  <w15:chartTrackingRefBased/>
  <w15:docId w15:val="{4FEC1C3A-ABA9-4801-8512-3CE2A13A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3D4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3D4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3D4"/>
    <w:pPr>
      <w:keepNext/>
      <w:keepLines/>
      <w:spacing w:before="40" w:after="0"/>
      <w:outlineLvl w:val="2"/>
    </w:pPr>
    <w:rPr>
      <w:rFonts w:ascii="Arial" w:eastAsiaTheme="majorEastAsia" w:hAnsi="Arial" w:cs="Arial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87"/>
  </w:style>
  <w:style w:type="paragraph" w:styleId="Footer">
    <w:name w:val="footer"/>
    <w:basedOn w:val="Normal"/>
    <w:link w:val="FooterChar"/>
    <w:uiPriority w:val="99"/>
    <w:unhideWhenUsed/>
    <w:rsid w:val="00AB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87"/>
  </w:style>
  <w:style w:type="table" w:styleId="TableGrid">
    <w:name w:val="Table Grid"/>
    <w:basedOn w:val="TableNormal"/>
    <w:uiPriority w:val="39"/>
    <w:rsid w:val="00AB4F8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AItemNoHeading">
    <w:name w:val="LGA Item No Heading"/>
    <w:basedOn w:val="Normal"/>
    <w:rsid w:val="00AB4F87"/>
    <w:pPr>
      <w:spacing w:before="600" w:after="240" w:line="280" w:lineRule="exact"/>
    </w:pPr>
    <w:rPr>
      <w:rFonts w:ascii="Frutiger 55 Roman" w:eastAsia="Times New Roman" w:hAnsi="Frutiger 55 Roman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B4F8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0D51"/>
  </w:style>
  <w:style w:type="character" w:customStyle="1" w:styleId="Heading1Char">
    <w:name w:val="Heading 1 Char"/>
    <w:basedOn w:val="DefaultParagraphFont"/>
    <w:link w:val="Heading1"/>
    <w:uiPriority w:val="9"/>
    <w:rsid w:val="00CE43D4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43D4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43D4"/>
    <w:rPr>
      <w:rFonts w:ascii="Arial" w:eastAsiaTheme="majorEastAsia" w:hAnsi="Arial" w:cs="Arial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16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3">
    <w:name w:val="Title 3"/>
    <w:basedOn w:val="Normal"/>
    <w:link w:val="Title3Char"/>
    <w:autoRedefine/>
    <w:qFormat/>
    <w:rsid w:val="005855A1"/>
    <w:pPr>
      <w:spacing w:line="276" w:lineRule="auto"/>
    </w:pPr>
    <w:rPr>
      <w:rFonts w:ascii="Arial" w:hAnsi="Arial"/>
      <w:i/>
      <w:iCs/>
    </w:rPr>
  </w:style>
  <w:style w:type="character" w:customStyle="1" w:styleId="Title3Char">
    <w:name w:val="Title 3 Char"/>
    <w:basedOn w:val="DefaultParagraphFont"/>
    <w:link w:val="Title3"/>
    <w:rsid w:val="005855A1"/>
    <w:rPr>
      <w:rFonts w:ascii="Arial" w:hAnsi="Arial"/>
      <w:i/>
      <w:iCs/>
    </w:rPr>
  </w:style>
  <w:style w:type="character" w:customStyle="1" w:styleId="Style2">
    <w:name w:val="Style2"/>
    <w:basedOn w:val="DefaultParagraphFont"/>
    <w:uiPriority w:val="1"/>
    <w:locked/>
    <w:rsid w:val="005855A1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131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ocal.gov.uk/about/news/lga-responds-nature-recovery-pla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nutrient-pollution-reducing-the-impact-on-protected-sit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estions-statements.parliament.uk/written-statements/detail/2022-03-16/hcws68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consultations/nature-recovery-green-pape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80D41786044CBEA670EE4F5CC9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33EC-DB19-4691-A08B-D6B094785EB1}"/>
      </w:docPartPr>
      <w:docPartBody>
        <w:p w:rsidR="005D5280" w:rsidRDefault="008B6F78" w:rsidP="008B6F78">
          <w:pPr>
            <w:pStyle w:val="EF80D41786044CBEA670EE4F5CC9F9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8E132F8F5F74B33AB8B7E7694A7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7C45-80B9-4821-855A-472F325D6418}"/>
      </w:docPartPr>
      <w:docPartBody>
        <w:p w:rsidR="005D5280" w:rsidRDefault="008B6F78" w:rsidP="008B6F78">
          <w:pPr>
            <w:pStyle w:val="58E132F8F5F74B33AB8B7E7694A7C2A5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DA49A37ECA4B41A19B302D6E0CBC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14EC-1368-4F7A-8689-B46F1FD24CB5}"/>
      </w:docPartPr>
      <w:docPartBody>
        <w:p w:rsidR="00F3690B" w:rsidRDefault="0070000A" w:rsidP="0070000A">
          <w:pPr>
            <w:pStyle w:val="DA49A37ECA4B41A19B302D6E0CBC613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75932AE4C8741A28AFCF8B626DB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0C40-79DA-4155-A937-B14261610520}"/>
      </w:docPartPr>
      <w:docPartBody>
        <w:p w:rsidR="00F3690B" w:rsidRDefault="0070000A" w:rsidP="0070000A">
          <w:pPr>
            <w:pStyle w:val="975932AE4C8741A28AFCF8B626DB4EB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1E79B1DA0C64C9B8CB9CB504780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0B2B-E64D-40D0-90AF-8F4300950812}"/>
      </w:docPartPr>
      <w:docPartBody>
        <w:p w:rsidR="00F3690B" w:rsidRDefault="0070000A" w:rsidP="0070000A">
          <w:pPr>
            <w:pStyle w:val="C1E79B1DA0C64C9B8CB9CB50478009B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0FAF4A6EE554669B348F18E0095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FED9-D777-47DC-8937-A353414122A0}"/>
      </w:docPartPr>
      <w:docPartBody>
        <w:p w:rsidR="00F3690B" w:rsidRDefault="0070000A" w:rsidP="0070000A">
          <w:pPr>
            <w:pStyle w:val="20FAF4A6EE554669B348F18E009504A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3D0CFD7BB42410EB7B0FC684239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0CEE-9CE4-4F4D-9A29-63AABD6BD78F}"/>
      </w:docPartPr>
      <w:docPartBody>
        <w:p w:rsidR="00F3690B" w:rsidRDefault="0070000A" w:rsidP="0070000A">
          <w:pPr>
            <w:pStyle w:val="93D0CFD7BB42410EB7B0FC68423929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02BB12AC49F4ABB8E0CA207E0B23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154C-78B0-4613-84ED-92C60863773B}"/>
      </w:docPartPr>
      <w:docPartBody>
        <w:p w:rsidR="00F3690B" w:rsidRDefault="0070000A" w:rsidP="0070000A">
          <w:pPr>
            <w:pStyle w:val="202BB12AC49F4ABB8E0CA207E0B23D9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1C677BA3EA54B8C8AC1B066F89B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8895-7116-44F5-B26A-1ACFA29AD25D}"/>
      </w:docPartPr>
      <w:docPartBody>
        <w:p w:rsidR="00F3690B" w:rsidRDefault="0070000A" w:rsidP="0070000A">
          <w:pPr>
            <w:pStyle w:val="D1C677BA3EA54B8C8AC1B066F89B335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16CFE61F22D47FCAF2F0D6448B4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2DCD-74C5-440A-97C3-6C9E2616DD90}"/>
      </w:docPartPr>
      <w:docPartBody>
        <w:p w:rsidR="00F3690B" w:rsidRDefault="0070000A" w:rsidP="0070000A">
          <w:pPr>
            <w:pStyle w:val="816CFE61F22D47FCAF2F0D6448B4DCAA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78"/>
    <w:rsid w:val="004F17DB"/>
    <w:rsid w:val="005D5280"/>
    <w:rsid w:val="0070000A"/>
    <w:rsid w:val="008B6F78"/>
    <w:rsid w:val="009C7311"/>
    <w:rsid w:val="00AB010C"/>
    <w:rsid w:val="00D1148C"/>
    <w:rsid w:val="00F3690B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00A"/>
    <w:rPr>
      <w:color w:val="808080"/>
    </w:rPr>
  </w:style>
  <w:style w:type="paragraph" w:customStyle="1" w:styleId="EF80D41786044CBEA670EE4F5CC9F9DB">
    <w:name w:val="EF80D41786044CBEA670EE4F5CC9F9DB"/>
    <w:rsid w:val="008B6F78"/>
  </w:style>
  <w:style w:type="paragraph" w:customStyle="1" w:styleId="58E132F8F5F74B33AB8B7E7694A7C2A5">
    <w:name w:val="58E132F8F5F74B33AB8B7E7694A7C2A5"/>
    <w:rsid w:val="008B6F78"/>
  </w:style>
  <w:style w:type="paragraph" w:customStyle="1" w:styleId="DA49A37ECA4B41A19B302D6E0CBC6137">
    <w:name w:val="DA49A37ECA4B41A19B302D6E0CBC6137"/>
    <w:rsid w:val="0070000A"/>
  </w:style>
  <w:style w:type="paragraph" w:customStyle="1" w:styleId="975932AE4C8741A28AFCF8B626DB4EB5">
    <w:name w:val="975932AE4C8741A28AFCF8B626DB4EB5"/>
    <w:rsid w:val="0070000A"/>
  </w:style>
  <w:style w:type="paragraph" w:customStyle="1" w:styleId="C1E79B1DA0C64C9B8CB9CB50478009B3">
    <w:name w:val="C1E79B1DA0C64C9B8CB9CB50478009B3"/>
    <w:rsid w:val="0070000A"/>
  </w:style>
  <w:style w:type="paragraph" w:customStyle="1" w:styleId="20FAF4A6EE554669B348F18E009504AE">
    <w:name w:val="20FAF4A6EE554669B348F18E009504AE"/>
    <w:rsid w:val="0070000A"/>
  </w:style>
  <w:style w:type="paragraph" w:customStyle="1" w:styleId="93D0CFD7BB42410EB7B0FC68423929EA">
    <w:name w:val="93D0CFD7BB42410EB7B0FC68423929EA"/>
    <w:rsid w:val="0070000A"/>
  </w:style>
  <w:style w:type="paragraph" w:customStyle="1" w:styleId="202BB12AC49F4ABB8E0CA207E0B23D9E">
    <w:name w:val="202BB12AC49F4ABB8E0CA207E0B23D9E"/>
    <w:rsid w:val="0070000A"/>
  </w:style>
  <w:style w:type="paragraph" w:customStyle="1" w:styleId="D1C677BA3EA54B8C8AC1B066F89B335B">
    <w:name w:val="D1C677BA3EA54B8C8AC1B066F89B335B"/>
    <w:rsid w:val="0070000A"/>
  </w:style>
  <w:style w:type="paragraph" w:customStyle="1" w:styleId="816CFE61F22D47FCAF2F0D6448B4DCAA">
    <w:name w:val="816CFE61F22D47FCAF2F0D6448B4DCAA"/>
    <w:rsid w:val="00700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D0026D7B1484EB75982A4B87B830C" ma:contentTypeVersion="4" ma:contentTypeDescription="Create a new document." ma:contentTypeScope="" ma:versionID="2cafd0c030ff0b059cb9fe25093c393f">
  <xsd:schema xmlns:xsd="http://www.w3.org/2001/XMLSchema" xmlns:xs="http://www.w3.org/2001/XMLSchema" xmlns:p="http://schemas.microsoft.com/office/2006/metadata/properties" xmlns:ns2="71b80f1c-4996-42b5-9160-51d23853f5f3" targetNamespace="http://schemas.microsoft.com/office/2006/metadata/properties" ma:root="true" ma:fieldsID="8c3ba9f7c925664ed258d9e890a91a40" ns2:_="">
    <xsd:import namespace="71b80f1c-4996-42b5-9160-51d23853f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0f1c-4996-42b5-9160-51d23853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0C278-6C60-49CC-BEB3-14B553F8F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7ACE0-8DE6-4B00-AE09-7EB56DB03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75EB3-47A4-47FC-B62A-04AE46DD2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0f1c-4996-42b5-9160-51d23853f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Kember</dc:creator>
  <cp:keywords/>
  <dc:description/>
  <cp:lastModifiedBy>Hilary Tanner</cp:lastModifiedBy>
  <cp:revision>16</cp:revision>
  <dcterms:created xsi:type="dcterms:W3CDTF">2022-03-18T09:17:00Z</dcterms:created>
  <dcterms:modified xsi:type="dcterms:W3CDTF">2022-03-18T09:27:00Z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0x010100415D0026D7B1484EB75982A4B87B830C</vt:lpwstr>
  </property>
</Properties>
</file>